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8B0D9" w14:textId="77777777" w:rsidR="00715370" w:rsidRDefault="00715370">
      <w:pPr>
        <w:pStyle w:val="Title"/>
        <w:rPr>
          <w:sz w:val="48"/>
          <w:szCs w:val="48"/>
        </w:rPr>
      </w:pPr>
      <w:bookmarkStart w:id="0" w:name="_GoBack"/>
      <w:bookmarkEnd w:id="0"/>
      <w:r>
        <w:rPr>
          <w:sz w:val="48"/>
          <w:szCs w:val="48"/>
        </w:rPr>
        <w:t>AVTALE OM TRENERARBEID</w:t>
      </w:r>
    </w:p>
    <w:p w14:paraId="2F754D16" w14:textId="77777777" w:rsidR="00715370" w:rsidRDefault="00715370">
      <w:pPr>
        <w:jc w:val="center"/>
        <w:rPr>
          <w:b/>
          <w:bCs/>
          <w:sz w:val="24"/>
          <w:szCs w:val="24"/>
          <w:lang w:val="nb-NO"/>
        </w:rPr>
      </w:pPr>
    </w:p>
    <w:p w14:paraId="005A44D0" w14:textId="77777777" w:rsidR="00715370" w:rsidRDefault="00715370">
      <w:pPr>
        <w:jc w:val="center"/>
        <w:rPr>
          <w:b/>
          <w:bCs/>
          <w:sz w:val="24"/>
          <w:szCs w:val="24"/>
          <w:lang w:val="nb-NO"/>
        </w:rPr>
      </w:pPr>
    </w:p>
    <w:p w14:paraId="7B1BE0C2" w14:textId="77777777" w:rsidR="00715370" w:rsidRDefault="00715370">
      <w:pPr>
        <w:jc w:val="center"/>
        <w:rPr>
          <w:b/>
          <w:bCs/>
          <w:sz w:val="24"/>
          <w:szCs w:val="24"/>
          <w:lang w:val="nb-NO"/>
        </w:rPr>
      </w:pPr>
    </w:p>
    <w:p w14:paraId="65FA0C9B" w14:textId="77777777" w:rsidR="00715370" w:rsidRDefault="00715370">
      <w:pPr>
        <w:jc w:val="center"/>
        <w:rPr>
          <w:b/>
          <w:bCs/>
          <w:sz w:val="24"/>
          <w:szCs w:val="24"/>
          <w:lang w:val="nb-NO"/>
        </w:rPr>
      </w:pPr>
    </w:p>
    <w:p w14:paraId="5B1663B0" w14:textId="77777777" w:rsidR="00715370" w:rsidRDefault="00715370">
      <w:pPr>
        <w:jc w:val="center"/>
        <w:rPr>
          <w:b/>
          <w:bCs/>
          <w:sz w:val="24"/>
          <w:szCs w:val="24"/>
          <w:lang w:val="nb-NO"/>
        </w:rPr>
      </w:pPr>
    </w:p>
    <w:p w14:paraId="3761057F" w14:textId="77777777" w:rsidR="00715370" w:rsidRDefault="00715370">
      <w:pPr>
        <w:jc w:val="center"/>
        <w:rPr>
          <w:b/>
          <w:bCs/>
          <w:sz w:val="24"/>
          <w:szCs w:val="24"/>
          <w:lang w:val="nb-NO"/>
        </w:rPr>
      </w:pPr>
    </w:p>
    <w:p w14:paraId="367EDFE7" w14:textId="77777777" w:rsidR="00715370" w:rsidRDefault="00715370">
      <w:pPr>
        <w:jc w:val="center"/>
        <w:rPr>
          <w:b/>
          <w:bCs/>
          <w:sz w:val="28"/>
          <w:szCs w:val="28"/>
          <w:lang w:val="nb-NO"/>
        </w:rPr>
      </w:pPr>
      <w:r>
        <w:rPr>
          <w:b/>
          <w:bCs/>
          <w:sz w:val="28"/>
          <w:szCs w:val="28"/>
          <w:lang w:val="nb-NO"/>
        </w:rPr>
        <w:t>AVTALEN ER INNGÅTT MELLOM</w:t>
      </w:r>
    </w:p>
    <w:p w14:paraId="755338B2" w14:textId="77777777" w:rsidR="00715370" w:rsidRDefault="00715370">
      <w:pPr>
        <w:jc w:val="center"/>
        <w:rPr>
          <w:b/>
          <w:bCs/>
          <w:sz w:val="24"/>
          <w:szCs w:val="24"/>
          <w:lang w:val="nb-NO"/>
        </w:rPr>
      </w:pPr>
    </w:p>
    <w:p w14:paraId="5A02A709" w14:textId="77777777" w:rsidR="00715370" w:rsidRDefault="00715370">
      <w:pPr>
        <w:jc w:val="center"/>
        <w:rPr>
          <w:b/>
          <w:bCs/>
          <w:sz w:val="24"/>
          <w:szCs w:val="24"/>
          <w:lang w:val="nb-NO"/>
        </w:rPr>
      </w:pPr>
    </w:p>
    <w:p w14:paraId="6B56AE02" w14:textId="77777777" w:rsidR="00715370" w:rsidRDefault="00715370">
      <w:pPr>
        <w:jc w:val="center"/>
        <w:rPr>
          <w:b/>
          <w:bCs/>
          <w:sz w:val="24"/>
          <w:szCs w:val="24"/>
          <w:lang w:val="nb-NO"/>
        </w:rPr>
      </w:pPr>
    </w:p>
    <w:p w14:paraId="08ADBB87" w14:textId="3BA693CA" w:rsidR="00715370" w:rsidRDefault="00D4729E" w:rsidP="3AACB458">
      <w:pPr>
        <w:jc w:val="center"/>
        <w:rPr>
          <w:b/>
          <w:bCs/>
          <w:sz w:val="24"/>
          <w:szCs w:val="24"/>
          <w:lang w:val="nb-NO"/>
        </w:rPr>
      </w:pPr>
      <w:r>
        <w:rPr>
          <w:b/>
          <w:bCs/>
          <w:sz w:val="24"/>
          <w:szCs w:val="24"/>
          <w:lang w:val="nb-NO"/>
        </w:rPr>
        <w:t>---------------------------</w:t>
      </w:r>
    </w:p>
    <w:p w14:paraId="15358A50" w14:textId="77777777" w:rsidR="00715370" w:rsidRDefault="00715370">
      <w:pPr>
        <w:jc w:val="center"/>
        <w:rPr>
          <w:b/>
          <w:bCs/>
          <w:sz w:val="24"/>
          <w:szCs w:val="24"/>
          <w:lang w:val="nb-NO"/>
        </w:rPr>
      </w:pPr>
      <w:r>
        <w:rPr>
          <w:b/>
          <w:bCs/>
          <w:sz w:val="24"/>
          <w:szCs w:val="24"/>
          <w:lang w:val="nb-NO"/>
        </w:rPr>
        <w:t>heretter kalt trener</w:t>
      </w:r>
    </w:p>
    <w:p w14:paraId="437D41B1" w14:textId="77777777" w:rsidR="00715370" w:rsidRDefault="00715370">
      <w:pPr>
        <w:jc w:val="center"/>
        <w:rPr>
          <w:b/>
          <w:bCs/>
          <w:sz w:val="24"/>
          <w:szCs w:val="24"/>
          <w:lang w:val="nb-NO"/>
        </w:rPr>
      </w:pPr>
    </w:p>
    <w:p w14:paraId="5DCEE2D2" w14:textId="77777777" w:rsidR="00715370" w:rsidRDefault="00715370">
      <w:pPr>
        <w:jc w:val="center"/>
        <w:rPr>
          <w:b/>
          <w:bCs/>
          <w:sz w:val="24"/>
          <w:szCs w:val="24"/>
          <w:lang w:val="nb-NO"/>
        </w:rPr>
      </w:pPr>
    </w:p>
    <w:p w14:paraId="37E8E7BB" w14:textId="77777777" w:rsidR="00715370" w:rsidRDefault="00715370">
      <w:pPr>
        <w:jc w:val="center"/>
        <w:rPr>
          <w:b/>
          <w:bCs/>
          <w:sz w:val="24"/>
          <w:szCs w:val="24"/>
          <w:lang w:val="nb-NO"/>
        </w:rPr>
      </w:pPr>
    </w:p>
    <w:p w14:paraId="0AD77E09" w14:textId="77777777" w:rsidR="00715370" w:rsidRDefault="00715370">
      <w:pPr>
        <w:jc w:val="center"/>
        <w:rPr>
          <w:b/>
          <w:bCs/>
          <w:sz w:val="24"/>
          <w:szCs w:val="24"/>
          <w:lang w:val="nb-NO"/>
        </w:rPr>
      </w:pPr>
    </w:p>
    <w:p w14:paraId="0228CBBB" w14:textId="77777777" w:rsidR="00715370" w:rsidRDefault="00715370">
      <w:pPr>
        <w:jc w:val="center"/>
        <w:rPr>
          <w:b/>
          <w:bCs/>
          <w:sz w:val="24"/>
          <w:szCs w:val="24"/>
          <w:lang w:val="nb-NO"/>
        </w:rPr>
      </w:pPr>
      <w:r>
        <w:rPr>
          <w:b/>
          <w:bCs/>
          <w:sz w:val="24"/>
          <w:szCs w:val="24"/>
          <w:lang w:val="nb-NO"/>
        </w:rPr>
        <w:t>og</w:t>
      </w:r>
    </w:p>
    <w:p w14:paraId="0CA7DE2F" w14:textId="77777777" w:rsidR="00715370" w:rsidRDefault="00715370">
      <w:pPr>
        <w:jc w:val="center"/>
        <w:rPr>
          <w:b/>
          <w:bCs/>
          <w:sz w:val="24"/>
          <w:szCs w:val="24"/>
          <w:lang w:val="nb-NO"/>
        </w:rPr>
      </w:pPr>
    </w:p>
    <w:p w14:paraId="7BF6FEF7" w14:textId="77777777" w:rsidR="00715370" w:rsidRDefault="00715370">
      <w:pPr>
        <w:jc w:val="center"/>
        <w:rPr>
          <w:b/>
          <w:bCs/>
          <w:sz w:val="24"/>
          <w:szCs w:val="24"/>
          <w:lang w:val="nb-NO"/>
        </w:rPr>
      </w:pPr>
    </w:p>
    <w:p w14:paraId="1159421C" w14:textId="77777777" w:rsidR="00715370" w:rsidRDefault="00715370">
      <w:pPr>
        <w:jc w:val="center"/>
        <w:rPr>
          <w:b/>
          <w:bCs/>
          <w:sz w:val="24"/>
          <w:szCs w:val="24"/>
          <w:lang w:val="nb-NO"/>
        </w:rPr>
      </w:pPr>
    </w:p>
    <w:p w14:paraId="53D59165" w14:textId="77777777" w:rsidR="00715370" w:rsidRDefault="00715370">
      <w:pPr>
        <w:jc w:val="center"/>
        <w:rPr>
          <w:b/>
          <w:bCs/>
          <w:sz w:val="24"/>
          <w:szCs w:val="24"/>
          <w:lang w:val="nb-NO"/>
        </w:rPr>
      </w:pPr>
    </w:p>
    <w:p w14:paraId="29D4F8D6" w14:textId="00809357" w:rsidR="00715370" w:rsidRDefault="3AACB458">
      <w:pPr>
        <w:jc w:val="center"/>
        <w:rPr>
          <w:b/>
          <w:bCs/>
          <w:sz w:val="24"/>
          <w:szCs w:val="24"/>
          <w:lang w:val="nb-NO"/>
        </w:rPr>
      </w:pPr>
      <w:r w:rsidRPr="3AACB458">
        <w:rPr>
          <w:b/>
          <w:bCs/>
          <w:sz w:val="24"/>
          <w:szCs w:val="24"/>
          <w:lang w:val="nb-NO"/>
        </w:rPr>
        <w:t xml:space="preserve">Sverresborg Håndball </w:t>
      </w:r>
    </w:p>
    <w:p w14:paraId="2E774BBE" w14:textId="77777777" w:rsidR="00715370" w:rsidRDefault="00715370">
      <w:pPr>
        <w:jc w:val="center"/>
        <w:rPr>
          <w:b/>
          <w:bCs/>
          <w:sz w:val="24"/>
          <w:szCs w:val="24"/>
          <w:lang w:val="nb-NO"/>
        </w:rPr>
      </w:pPr>
      <w:r>
        <w:rPr>
          <w:b/>
          <w:bCs/>
          <w:sz w:val="24"/>
          <w:szCs w:val="24"/>
          <w:lang w:val="nb-NO"/>
        </w:rPr>
        <w:t>heretter kalt håndballavdelingen</w:t>
      </w:r>
    </w:p>
    <w:p w14:paraId="01B15CAB" w14:textId="77777777" w:rsidR="00715370" w:rsidRDefault="00715370">
      <w:pPr>
        <w:rPr>
          <w:b/>
          <w:bCs/>
          <w:sz w:val="24"/>
          <w:szCs w:val="24"/>
          <w:lang w:val="nb-NO"/>
        </w:rPr>
      </w:pPr>
    </w:p>
    <w:p w14:paraId="469A0152" w14:textId="77777777" w:rsidR="00715370" w:rsidRDefault="00715370">
      <w:pPr>
        <w:rPr>
          <w:b/>
          <w:bCs/>
          <w:sz w:val="24"/>
          <w:szCs w:val="24"/>
          <w:lang w:val="nb-NO"/>
        </w:rPr>
      </w:pPr>
    </w:p>
    <w:p w14:paraId="4D9C16B9" w14:textId="77777777" w:rsidR="00715370" w:rsidRDefault="00715370">
      <w:pPr>
        <w:rPr>
          <w:b/>
          <w:bCs/>
          <w:sz w:val="24"/>
          <w:szCs w:val="24"/>
          <w:lang w:val="nb-NO"/>
        </w:rPr>
      </w:pPr>
    </w:p>
    <w:p w14:paraId="25031230" w14:textId="77777777" w:rsidR="00715370" w:rsidRDefault="00715370">
      <w:pPr>
        <w:rPr>
          <w:b/>
          <w:bCs/>
          <w:sz w:val="24"/>
          <w:szCs w:val="24"/>
          <w:lang w:val="nb-NO"/>
        </w:rPr>
      </w:pPr>
    </w:p>
    <w:p w14:paraId="7AFE1D91" w14:textId="77777777" w:rsidR="00715370" w:rsidRDefault="00715370">
      <w:pPr>
        <w:rPr>
          <w:b/>
          <w:bCs/>
          <w:sz w:val="24"/>
          <w:szCs w:val="24"/>
          <w:lang w:val="nb-NO"/>
        </w:rPr>
      </w:pPr>
    </w:p>
    <w:p w14:paraId="053EDF8F" w14:textId="77777777" w:rsidR="00715370" w:rsidRDefault="00715370">
      <w:pPr>
        <w:rPr>
          <w:b/>
          <w:bCs/>
          <w:sz w:val="24"/>
          <w:szCs w:val="24"/>
          <w:lang w:val="nb-NO"/>
        </w:rPr>
      </w:pPr>
      <w:r>
        <w:rPr>
          <w:b/>
          <w:bCs/>
          <w:sz w:val="24"/>
          <w:szCs w:val="24"/>
          <w:lang w:val="nb-NO"/>
        </w:rPr>
        <w:br w:type="page"/>
      </w:r>
      <w:r>
        <w:rPr>
          <w:b/>
          <w:bCs/>
          <w:sz w:val="24"/>
          <w:szCs w:val="24"/>
          <w:lang w:val="nb-NO"/>
        </w:rPr>
        <w:lastRenderedPageBreak/>
        <w:t>1.</w:t>
      </w:r>
      <w:r>
        <w:rPr>
          <w:b/>
          <w:bCs/>
          <w:sz w:val="24"/>
          <w:szCs w:val="24"/>
          <w:lang w:val="nb-NO"/>
        </w:rPr>
        <w:tab/>
        <w:t>Avtalens omfang:</w:t>
      </w:r>
    </w:p>
    <w:p w14:paraId="3F99B8DC" w14:textId="05DF36CB" w:rsidR="00715370" w:rsidRDefault="3AACB458">
      <w:pPr>
        <w:rPr>
          <w:sz w:val="24"/>
          <w:szCs w:val="24"/>
          <w:lang w:val="nb-NO"/>
        </w:rPr>
      </w:pPr>
      <w:r w:rsidRPr="3AACB458">
        <w:rPr>
          <w:sz w:val="24"/>
          <w:szCs w:val="24"/>
          <w:lang w:val="nb-NO"/>
        </w:rPr>
        <w:t xml:space="preserve">Avtalen gjelder fra </w:t>
      </w:r>
      <w:r w:rsidR="00D4729E">
        <w:rPr>
          <w:sz w:val="24"/>
          <w:szCs w:val="24"/>
          <w:lang w:val="nb-NO"/>
        </w:rPr>
        <w:t>-------------------</w:t>
      </w:r>
      <w:r w:rsidRPr="3AACB458">
        <w:rPr>
          <w:sz w:val="24"/>
          <w:szCs w:val="24"/>
          <w:lang w:val="nb-NO"/>
        </w:rPr>
        <w:t xml:space="preserve">til </w:t>
      </w:r>
      <w:r w:rsidR="00D4729E">
        <w:rPr>
          <w:sz w:val="24"/>
          <w:szCs w:val="24"/>
          <w:lang w:val="nb-NO"/>
        </w:rPr>
        <w:t>------------------</w:t>
      </w:r>
      <w:r w:rsidRPr="3AACB458">
        <w:rPr>
          <w:sz w:val="24"/>
          <w:szCs w:val="24"/>
          <w:lang w:val="nb-NO"/>
        </w:rPr>
        <w:t>og omfatter trenerarbeid i håndballgruppa.</w:t>
      </w:r>
    </w:p>
    <w:p w14:paraId="315FDA34" w14:textId="19B12CC5" w:rsidR="00715370" w:rsidRDefault="3AACB458">
      <w:pPr>
        <w:rPr>
          <w:sz w:val="24"/>
          <w:szCs w:val="24"/>
          <w:lang w:val="nb-NO"/>
        </w:rPr>
      </w:pPr>
      <w:r w:rsidRPr="3AACB458">
        <w:rPr>
          <w:sz w:val="24"/>
          <w:szCs w:val="24"/>
          <w:lang w:val="nb-NO"/>
        </w:rPr>
        <w:t xml:space="preserve">Treneren skal ha det sportslige hovedansvaret for avdelingens </w:t>
      </w:r>
      <w:r w:rsidR="00D4729E">
        <w:rPr>
          <w:sz w:val="24"/>
          <w:szCs w:val="24"/>
          <w:lang w:val="nb-NO"/>
        </w:rPr>
        <w:t>---------------</w:t>
      </w:r>
      <w:r w:rsidRPr="3AACB458">
        <w:rPr>
          <w:sz w:val="24"/>
          <w:szCs w:val="24"/>
          <w:lang w:val="nb-NO"/>
        </w:rPr>
        <w:t>lag.</w:t>
      </w:r>
    </w:p>
    <w:p w14:paraId="6F00A914" w14:textId="3A5951EA" w:rsidR="00715370" w:rsidRDefault="3AACB458">
      <w:pPr>
        <w:rPr>
          <w:sz w:val="24"/>
          <w:szCs w:val="24"/>
          <w:lang w:val="nb-NO"/>
        </w:rPr>
      </w:pPr>
      <w:r w:rsidRPr="3AACB458">
        <w:rPr>
          <w:sz w:val="24"/>
          <w:szCs w:val="24"/>
          <w:lang w:val="nb-NO"/>
        </w:rPr>
        <w:t xml:space="preserve">Antall treninger pr. uke </w:t>
      </w:r>
      <w:r w:rsidR="00D4729E">
        <w:rPr>
          <w:sz w:val="24"/>
          <w:szCs w:val="24"/>
          <w:lang w:val="nb-NO"/>
        </w:rPr>
        <w:t>----</w:t>
      </w:r>
      <w:r w:rsidRPr="3AACB458">
        <w:rPr>
          <w:sz w:val="24"/>
          <w:szCs w:val="24"/>
          <w:lang w:val="nb-NO"/>
        </w:rPr>
        <w:t xml:space="preserve"> og antall serier laget skal spille, minimum </w:t>
      </w:r>
      <w:r w:rsidR="00D4729E">
        <w:rPr>
          <w:sz w:val="24"/>
          <w:szCs w:val="24"/>
          <w:lang w:val="nb-NO"/>
        </w:rPr>
        <w:t>---</w:t>
      </w:r>
      <w:r w:rsidRPr="3AACB458">
        <w:rPr>
          <w:sz w:val="24"/>
          <w:szCs w:val="24"/>
          <w:lang w:val="nb-NO"/>
        </w:rPr>
        <w:t xml:space="preserve"> kamper samt </w:t>
      </w:r>
      <w:r w:rsidR="00D4729E">
        <w:rPr>
          <w:sz w:val="24"/>
          <w:szCs w:val="24"/>
          <w:lang w:val="nb-NO"/>
        </w:rPr>
        <w:t>---</w:t>
      </w:r>
      <w:r w:rsidRPr="3AACB458">
        <w:rPr>
          <w:sz w:val="24"/>
          <w:szCs w:val="24"/>
          <w:lang w:val="nb-NO"/>
        </w:rPr>
        <w:t>reisecup.</w:t>
      </w:r>
    </w:p>
    <w:p w14:paraId="54122B9E" w14:textId="597FCBB8" w:rsidR="00715370" w:rsidRDefault="3AACB458">
      <w:pPr>
        <w:rPr>
          <w:sz w:val="24"/>
          <w:szCs w:val="24"/>
          <w:lang w:val="nb-NO"/>
        </w:rPr>
      </w:pPr>
      <w:r w:rsidRPr="3AACB458">
        <w:rPr>
          <w:sz w:val="24"/>
          <w:szCs w:val="24"/>
          <w:lang w:val="nb-NO"/>
        </w:rPr>
        <w:t>Avtalen er utstedt i to eksemplarer hvorav partene beholder hvert sitt.</w:t>
      </w:r>
    </w:p>
    <w:p w14:paraId="4CE050C5" w14:textId="77777777" w:rsidR="00715370" w:rsidRDefault="00715370">
      <w:pPr>
        <w:rPr>
          <w:sz w:val="24"/>
          <w:szCs w:val="24"/>
          <w:lang w:val="nb-NO"/>
        </w:rPr>
      </w:pPr>
    </w:p>
    <w:p w14:paraId="5B9AEF97" w14:textId="77777777" w:rsidR="00715370" w:rsidRDefault="00715370">
      <w:pPr>
        <w:rPr>
          <w:sz w:val="24"/>
          <w:szCs w:val="24"/>
          <w:lang w:val="nb-NO"/>
        </w:rPr>
      </w:pPr>
    </w:p>
    <w:p w14:paraId="2A80161F" w14:textId="77777777" w:rsidR="00715370" w:rsidRDefault="00715370">
      <w:pPr>
        <w:rPr>
          <w:b/>
          <w:bCs/>
          <w:sz w:val="24"/>
          <w:szCs w:val="24"/>
          <w:lang w:val="nb-NO"/>
        </w:rPr>
      </w:pPr>
      <w:r>
        <w:rPr>
          <w:b/>
          <w:bCs/>
          <w:sz w:val="24"/>
          <w:szCs w:val="24"/>
          <w:lang w:val="nb-NO"/>
        </w:rPr>
        <w:t>2.</w:t>
      </w:r>
      <w:r>
        <w:rPr>
          <w:b/>
          <w:bCs/>
          <w:sz w:val="24"/>
          <w:szCs w:val="24"/>
          <w:lang w:val="nb-NO"/>
        </w:rPr>
        <w:tab/>
        <w:t>Fornying av avtalen:</w:t>
      </w:r>
    </w:p>
    <w:p w14:paraId="6F750783" w14:textId="412F52DE" w:rsidR="00715370" w:rsidRDefault="3AACB458">
      <w:pPr>
        <w:rPr>
          <w:sz w:val="24"/>
          <w:szCs w:val="24"/>
          <w:lang w:val="nb-NO"/>
        </w:rPr>
      </w:pPr>
      <w:r w:rsidRPr="3AACB458">
        <w:rPr>
          <w:sz w:val="24"/>
          <w:szCs w:val="24"/>
          <w:lang w:val="nb-NO"/>
        </w:rPr>
        <w:t xml:space="preserve">Forhandlinger om eventuelt reengasjement skal være utført innen 1 mai </w:t>
      </w:r>
      <w:r w:rsidR="00D4729E">
        <w:rPr>
          <w:sz w:val="24"/>
          <w:szCs w:val="24"/>
          <w:lang w:val="nb-NO"/>
        </w:rPr>
        <w:t>--------------</w:t>
      </w:r>
      <w:r w:rsidRPr="3AACB458">
        <w:rPr>
          <w:sz w:val="24"/>
          <w:szCs w:val="24"/>
          <w:lang w:val="nb-NO"/>
        </w:rPr>
        <w:t>.</w:t>
      </w:r>
    </w:p>
    <w:p w14:paraId="3073CBE2" w14:textId="77777777" w:rsidR="00715370" w:rsidRDefault="00715370">
      <w:pPr>
        <w:rPr>
          <w:sz w:val="24"/>
          <w:szCs w:val="24"/>
          <w:lang w:val="nb-NO"/>
        </w:rPr>
      </w:pPr>
    </w:p>
    <w:p w14:paraId="2A9E89B4" w14:textId="77777777" w:rsidR="00715370" w:rsidRDefault="00715370">
      <w:pPr>
        <w:rPr>
          <w:sz w:val="24"/>
          <w:szCs w:val="24"/>
          <w:lang w:val="nb-NO"/>
        </w:rPr>
      </w:pPr>
    </w:p>
    <w:p w14:paraId="673551B0" w14:textId="77777777" w:rsidR="00715370" w:rsidRDefault="00715370">
      <w:pPr>
        <w:rPr>
          <w:sz w:val="24"/>
          <w:szCs w:val="24"/>
          <w:lang w:val="nb-NO"/>
        </w:rPr>
      </w:pPr>
      <w:r w:rsidRPr="3AACB458">
        <w:rPr>
          <w:b/>
          <w:bCs/>
          <w:sz w:val="24"/>
          <w:szCs w:val="24"/>
          <w:lang w:val="nb-NO"/>
        </w:rPr>
        <w:t>3.</w:t>
      </w:r>
      <w:r>
        <w:rPr>
          <w:sz w:val="24"/>
          <w:szCs w:val="24"/>
          <w:lang w:val="nb-NO"/>
        </w:rPr>
        <w:tab/>
      </w:r>
      <w:r w:rsidRPr="3AACB458">
        <w:rPr>
          <w:b/>
          <w:bCs/>
          <w:sz w:val="24"/>
          <w:szCs w:val="24"/>
          <w:lang w:val="nb-NO"/>
        </w:rPr>
        <w:t>Oppmann/lagleder:</w:t>
      </w:r>
    </w:p>
    <w:p w14:paraId="62F3C5B6" w14:textId="77777777" w:rsidR="00715370" w:rsidRDefault="00715370">
      <w:pPr>
        <w:rPr>
          <w:sz w:val="24"/>
          <w:szCs w:val="24"/>
          <w:lang w:val="nb-NO"/>
        </w:rPr>
      </w:pPr>
      <w:r>
        <w:rPr>
          <w:sz w:val="24"/>
          <w:szCs w:val="24"/>
          <w:lang w:val="nb-NO"/>
        </w:rPr>
        <w:t>Håndballavdelingens styre plikter å</w:t>
      </w:r>
      <w:r>
        <w:rPr>
          <w:i/>
          <w:iCs/>
          <w:sz w:val="24"/>
          <w:szCs w:val="24"/>
          <w:lang w:val="nb-NO"/>
        </w:rPr>
        <w:t xml:space="preserve"> </w:t>
      </w:r>
      <w:r>
        <w:rPr>
          <w:sz w:val="24"/>
          <w:szCs w:val="24"/>
          <w:lang w:val="nb-NO"/>
        </w:rPr>
        <w:t>skaffe oppmann/lagleder.</w:t>
      </w:r>
    </w:p>
    <w:p w14:paraId="08A8DE13" w14:textId="77777777" w:rsidR="00715370" w:rsidRDefault="00715370">
      <w:pPr>
        <w:pStyle w:val="TxBrp3"/>
        <w:spacing w:line="240" w:lineRule="auto"/>
        <w:rPr>
          <w:sz w:val="24"/>
          <w:szCs w:val="24"/>
          <w:lang w:val="nb-NO"/>
        </w:rPr>
      </w:pPr>
    </w:p>
    <w:p w14:paraId="16039336" w14:textId="77777777" w:rsidR="00715370" w:rsidRDefault="00715370">
      <w:pPr>
        <w:rPr>
          <w:sz w:val="24"/>
          <w:szCs w:val="24"/>
          <w:lang w:val="nb-NO"/>
        </w:rPr>
      </w:pPr>
    </w:p>
    <w:p w14:paraId="1AB485E4" w14:textId="77777777" w:rsidR="00715370" w:rsidRDefault="00715370">
      <w:pPr>
        <w:rPr>
          <w:b/>
          <w:bCs/>
          <w:sz w:val="24"/>
          <w:szCs w:val="24"/>
          <w:lang w:val="nb-NO"/>
        </w:rPr>
      </w:pPr>
      <w:r>
        <w:rPr>
          <w:b/>
          <w:bCs/>
          <w:sz w:val="24"/>
          <w:szCs w:val="24"/>
          <w:lang w:val="nb-NO"/>
        </w:rPr>
        <w:t>4.</w:t>
      </w:r>
      <w:r>
        <w:rPr>
          <w:b/>
          <w:bCs/>
          <w:sz w:val="24"/>
          <w:szCs w:val="24"/>
          <w:lang w:val="nb-NO"/>
        </w:rPr>
        <w:tab/>
        <w:t>Trenerens ansvar og plikter:</w:t>
      </w:r>
    </w:p>
    <w:p w14:paraId="7E6F8E80" w14:textId="3B726588" w:rsidR="00715370" w:rsidRDefault="3AACB458">
      <w:pPr>
        <w:numPr>
          <w:ilvl w:val="0"/>
          <w:numId w:val="1"/>
        </w:numPr>
        <w:rPr>
          <w:sz w:val="24"/>
          <w:szCs w:val="24"/>
          <w:lang w:val="nb-NO"/>
        </w:rPr>
      </w:pPr>
      <w:r w:rsidRPr="3AACB458">
        <w:rPr>
          <w:sz w:val="24"/>
          <w:szCs w:val="24"/>
          <w:lang w:val="nb-NO"/>
        </w:rPr>
        <w:t>Kjenne og følge klubbens, kretsens, Norges Håndballforbunds og Norges Idrettsforbunds lover og regler.</w:t>
      </w:r>
    </w:p>
    <w:p w14:paraId="3073C7F9" w14:textId="77777777" w:rsidR="00715370" w:rsidRDefault="00715370">
      <w:pPr>
        <w:numPr>
          <w:ilvl w:val="0"/>
          <w:numId w:val="1"/>
        </w:numPr>
        <w:rPr>
          <w:sz w:val="24"/>
          <w:szCs w:val="24"/>
          <w:lang w:val="nb-NO"/>
        </w:rPr>
      </w:pPr>
      <w:r>
        <w:rPr>
          <w:sz w:val="24"/>
          <w:szCs w:val="24"/>
          <w:lang w:val="nb-NO"/>
        </w:rPr>
        <w:t>Gjennomføre treninger og kamper i henhold til klubbens målsettinger gitt for håndballavdelingen.</w:t>
      </w:r>
    </w:p>
    <w:p w14:paraId="3A3F8B1E" w14:textId="77777777" w:rsidR="00715370" w:rsidRDefault="00715370">
      <w:pPr>
        <w:numPr>
          <w:ilvl w:val="0"/>
          <w:numId w:val="1"/>
        </w:numPr>
        <w:rPr>
          <w:sz w:val="24"/>
          <w:szCs w:val="24"/>
          <w:lang w:val="nb-NO"/>
        </w:rPr>
      </w:pPr>
      <w:r>
        <w:rPr>
          <w:sz w:val="24"/>
          <w:szCs w:val="24"/>
          <w:lang w:val="nb-NO"/>
        </w:rPr>
        <w:t>Planlegge tilrettelegge og gjennomføre de treningene man er gift ansvar for - Årsplan i henhold til klubbens mål med laget.</w:t>
      </w:r>
    </w:p>
    <w:p w14:paraId="51295BD2" w14:textId="77777777" w:rsidR="00715370" w:rsidRDefault="00715370">
      <w:pPr>
        <w:numPr>
          <w:ilvl w:val="0"/>
          <w:numId w:val="1"/>
        </w:numPr>
        <w:rPr>
          <w:sz w:val="24"/>
          <w:szCs w:val="24"/>
          <w:lang w:val="nb-NO"/>
        </w:rPr>
      </w:pPr>
      <w:r>
        <w:rPr>
          <w:sz w:val="24"/>
          <w:szCs w:val="24"/>
          <w:lang w:val="nb-NO"/>
        </w:rPr>
        <w:t>Bistå laget ved terminfestede konkurranser. Andre arrangementer etter avtale.</w:t>
      </w:r>
    </w:p>
    <w:p w14:paraId="5E100C30" w14:textId="77777777" w:rsidR="00715370" w:rsidRDefault="00715370">
      <w:pPr>
        <w:numPr>
          <w:ilvl w:val="0"/>
          <w:numId w:val="1"/>
        </w:numPr>
        <w:rPr>
          <w:sz w:val="24"/>
          <w:szCs w:val="24"/>
          <w:lang w:val="nb-NO"/>
        </w:rPr>
      </w:pPr>
      <w:r>
        <w:rPr>
          <w:sz w:val="24"/>
          <w:szCs w:val="24"/>
          <w:lang w:val="nb-NO"/>
        </w:rPr>
        <w:t>Sørge for at laget gjennomfører sitt treningsprogram etter de budsjetterte rammer.</w:t>
      </w:r>
    </w:p>
    <w:p w14:paraId="5D9B418A" w14:textId="77777777" w:rsidR="00715370" w:rsidRDefault="00715370">
      <w:pPr>
        <w:numPr>
          <w:ilvl w:val="0"/>
          <w:numId w:val="1"/>
        </w:numPr>
        <w:rPr>
          <w:sz w:val="24"/>
          <w:szCs w:val="24"/>
          <w:lang w:val="nb-NO"/>
        </w:rPr>
      </w:pPr>
      <w:r>
        <w:rPr>
          <w:sz w:val="24"/>
          <w:szCs w:val="24"/>
          <w:lang w:val="nb-NO"/>
        </w:rPr>
        <w:t>Utnytte tildelt treningstid fullt ut.</w:t>
      </w:r>
    </w:p>
    <w:p w14:paraId="58C8A517" w14:textId="77777777" w:rsidR="00715370" w:rsidRDefault="00715370">
      <w:pPr>
        <w:numPr>
          <w:ilvl w:val="0"/>
          <w:numId w:val="1"/>
        </w:numPr>
        <w:rPr>
          <w:sz w:val="24"/>
          <w:szCs w:val="24"/>
          <w:lang w:val="nb-NO"/>
        </w:rPr>
      </w:pPr>
      <w:r>
        <w:rPr>
          <w:sz w:val="24"/>
          <w:szCs w:val="24"/>
          <w:lang w:val="nb-NO"/>
        </w:rPr>
        <w:t>Sammen med oppmann sørge for at førstehjelpsutstyr alltid er tilstede under trening og kamper.</w:t>
      </w:r>
    </w:p>
    <w:p w14:paraId="18D0239D" w14:textId="77777777" w:rsidR="00715370" w:rsidRDefault="00715370">
      <w:pPr>
        <w:numPr>
          <w:ilvl w:val="0"/>
          <w:numId w:val="1"/>
        </w:numPr>
        <w:rPr>
          <w:sz w:val="24"/>
          <w:szCs w:val="24"/>
          <w:lang w:val="nb-NO"/>
        </w:rPr>
      </w:pPr>
      <w:r>
        <w:rPr>
          <w:sz w:val="24"/>
          <w:szCs w:val="24"/>
          <w:lang w:val="nb-NO"/>
        </w:rPr>
        <w:t>Delta på håndballavdelingens lagledermøter/trenerforum.</w:t>
      </w:r>
    </w:p>
    <w:p w14:paraId="4481B1E1" w14:textId="77777777" w:rsidR="00715370" w:rsidRDefault="00715370">
      <w:pPr>
        <w:numPr>
          <w:ilvl w:val="0"/>
          <w:numId w:val="1"/>
        </w:numPr>
        <w:rPr>
          <w:sz w:val="24"/>
          <w:szCs w:val="24"/>
          <w:lang w:val="nb-NO"/>
        </w:rPr>
      </w:pPr>
      <w:r>
        <w:rPr>
          <w:sz w:val="24"/>
          <w:szCs w:val="24"/>
          <w:lang w:val="nb-NO"/>
        </w:rPr>
        <w:t>Til enhver tid følge de instrukser som avdelingens styre gir.</w:t>
      </w:r>
    </w:p>
    <w:p w14:paraId="1E1C0AFA" w14:textId="77777777" w:rsidR="00715370" w:rsidRDefault="00715370">
      <w:pPr>
        <w:numPr>
          <w:ilvl w:val="0"/>
          <w:numId w:val="1"/>
        </w:numPr>
        <w:rPr>
          <w:sz w:val="24"/>
          <w:szCs w:val="24"/>
          <w:lang w:val="nb-NO"/>
        </w:rPr>
      </w:pPr>
      <w:r>
        <w:rPr>
          <w:sz w:val="24"/>
          <w:szCs w:val="24"/>
          <w:lang w:val="nb-NO"/>
        </w:rPr>
        <w:t>Forplikte seg til å påvirke til et rusfritt håndballmiljø.</w:t>
      </w:r>
    </w:p>
    <w:p w14:paraId="2C84B36A" w14:textId="77777777" w:rsidR="00715370" w:rsidRDefault="00715370">
      <w:pPr>
        <w:rPr>
          <w:sz w:val="24"/>
          <w:szCs w:val="24"/>
          <w:lang w:val="nb-NO"/>
        </w:rPr>
      </w:pPr>
    </w:p>
    <w:p w14:paraId="5146E7EC" w14:textId="77777777" w:rsidR="00715370" w:rsidRDefault="00715370">
      <w:pPr>
        <w:rPr>
          <w:sz w:val="24"/>
          <w:szCs w:val="24"/>
          <w:lang w:val="nb-NO"/>
        </w:rPr>
      </w:pPr>
    </w:p>
    <w:p w14:paraId="3782C0DD" w14:textId="77777777" w:rsidR="00715370" w:rsidRDefault="00715370">
      <w:pPr>
        <w:rPr>
          <w:b/>
          <w:bCs/>
          <w:sz w:val="24"/>
          <w:szCs w:val="24"/>
          <w:lang w:val="nb-NO"/>
        </w:rPr>
      </w:pPr>
      <w:r>
        <w:rPr>
          <w:b/>
          <w:bCs/>
          <w:sz w:val="24"/>
          <w:szCs w:val="24"/>
          <w:lang w:val="nb-NO"/>
        </w:rPr>
        <w:t>5.</w:t>
      </w:r>
      <w:r>
        <w:rPr>
          <w:b/>
          <w:bCs/>
          <w:sz w:val="24"/>
          <w:szCs w:val="24"/>
          <w:lang w:val="nb-NO"/>
        </w:rPr>
        <w:tab/>
        <w:t>Klubbens ansvar og plikter:</w:t>
      </w:r>
    </w:p>
    <w:p w14:paraId="59650705" w14:textId="77777777" w:rsidR="00715370" w:rsidRDefault="00715370">
      <w:pPr>
        <w:numPr>
          <w:ilvl w:val="0"/>
          <w:numId w:val="1"/>
        </w:numPr>
        <w:rPr>
          <w:sz w:val="24"/>
          <w:szCs w:val="24"/>
          <w:lang w:val="nb-NO"/>
        </w:rPr>
      </w:pPr>
      <w:r>
        <w:rPr>
          <w:sz w:val="24"/>
          <w:szCs w:val="24"/>
          <w:lang w:val="nb-NO"/>
        </w:rPr>
        <w:t xml:space="preserve">Bestille </w:t>
      </w:r>
      <w:proofErr w:type="spellStart"/>
      <w:r>
        <w:rPr>
          <w:sz w:val="24"/>
          <w:szCs w:val="24"/>
          <w:lang w:val="nb-NO"/>
        </w:rPr>
        <w:t>halltid</w:t>
      </w:r>
      <w:proofErr w:type="spellEnd"/>
      <w:r>
        <w:rPr>
          <w:sz w:val="24"/>
          <w:szCs w:val="24"/>
          <w:lang w:val="nb-NO"/>
        </w:rPr>
        <w:t xml:space="preserve"> som samsvarer mest mulig med treners aktivitetsplan.</w:t>
      </w:r>
    </w:p>
    <w:p w14:paraId="70C7042C" w14:textId="77777777" w:rsidR="00715370" w:rsidRDefault="00715370">
      <w:pPr>
        <w:numPr>
          <w:ilvl w:val="0"/>
          <w:numId w:val="1"/>
        </w:numPr>
        <w:rPr>
          <w:sz w:val="24"/>
          <w:szCs w:val="24"/>
          <w:lang w:val="nb-NO"/>
        </w:rPr>
      </w:pPr>
      <w:r>
        <w:rPr>
          <w:sz w:val="24"/>
          <w:szCs w:val="24"/>
          <w:lang w:val="nb-NO"/>
        </w:rPr>
        <w:t>Informere om egenutviklingstilbud som klubben har. Her nevnes modulkurs i Norges Håndballforbunds grunnutdanning (arrangert av region), temakurs, regionale trenerseminar, nasjonale trenerseminar og annet av interesse</w:t>
      </w:r>
    </w:p>
    <w:p w14:paraId="68E2C92D" w14:textId="77777777" w:rsidR="00715370" w:rsidRDefault="00715370">
      <w:pPr>
        <w:rPr>
          <w:sz w:val="24"/>
          <w:szCs w:val="24"/>
          <w:lang w:val="nb-NO"/>
        </w:rPr>
      </w:pPr>
    </w:p>
    <w:p w14:paraId="50502682" w14:textId="77777777" w:rsidR="00715370" w:rsidRDefault="00715370">
      <w:pPr>
        <w:rPr>
          <w:sz w:val="24"/>
          <w:szCs w:val="24"/>
          <w:lang w:val="nb-NO"/>
        </w:rPr>
      </w:pPr>
    </w:p>
    <w:p w14:paraId="5F048977" w14:textId="77777777" w:rsidR="00715370" w:rsidRDefault="00715370">
      <w:pPr>
        <w:rPr>
          <w:b/>
          <w:bCs/>
          <w:sz w:val="24"/>
          <w:szCs w:val="24"/>
          <w:lang w:val="nb-NO"/>
        </w:rPr>
      </w:pPr>
      <w:r>
        <w:rPr>
          <w:b/>
          <w:bCs/>
          <w:sz w:val="24"/>
          <w:szCs w:val="24"/>
          <w:lang w:val="nb-NO"/>
        </w:rPr>
        <w:t>6.</w:t>
      </w:r>
      <w:r>
        <w:rPr>
          <w:b/>
          <w:bCs/>
          <w:sz w:val="24"/>
          <w:szCs w:val="24"/>
          <w:lang w:val="nb-NO"/>
        </w:rPr>
        <w:tab/>
        <w:t>Fritak:</w:t>
      </w:r>
    </w:p>
    <w:p w14:paraId="6617CE73" w14:textId="7B8CC00F" w:rsidR="00715370" w:rsidRDefault="3AACB458">
      <w:pPr>
        <w:rPr>
          <w:sz w:val="24"/>
          <w:szCs w:val="24"/>
          <w:lang w:val="nb-NO"/>
        </w:rPr>
      </w:pPr>
      <w:r w:rsidRPr="3AACB458">
        <w:rPr>
          <w:sz w:val="24"/>
          <w:szCs w:val="24"/>
          <w:lang w:val="nb-NO"/>
        </w:rPr>
        <w:t>Treneren kan fritas fra trening eller kamp etter avtale med assistenttrenere.</w:t>
      </w:r>
    </w:p>
    <w:p w14:paraId="6DB583E8" w14:textId="77777777" w:rsidR="00715370" w:rsidRDefault="00715370">
      <w:pPr>
        <w:rPr>
          <w:sz w:val="24"/>
          <w:szCs w:val="24"/>
          <w:lang w:val="nb-NO"/>
        </w:rPr>
      </w:pPr>
      <w:r>
        <w:rPr>
          <w:sz w:val="24"/>
          <w:szCs w:val="24"/>
          <w:lang w:val="nb-NO"/>
        </w:rPr>
        <w:t>Trener har ansvar for at det blir skaffet kvalifisert vikar.</w:t>
      </w:r>
    </w:p>
    <w:p w14:paraId="0233F33B" w14:textId="2BC5D788" w:rsidR="00715370" w:rsidRDefault="00715370">
      <w:pPr>
        <w:rPr>
          <w:sz w:val="24"/>
          <w:szCs w:val="24"/>
          <w:lang w:val="nb-NO"/>
        </w:rPr>
      </w:pPr>
      <w:r w:rsidRPr="3AACB458">
        <w:rPr>
          <w:sz w:val="24"/>
          <w:szCs w:val="24"/>
          <w:lang w:val="nb-NO"/>
        </w:rPr>
        <w:br w:type="page"/>
      </w:r>
    </w:p>
    <w:p w14:paraId="51B4FFD8" w14:textId="77777777" w:rsidR="00715370" w:rsidRDefault="00715370" w:rsidP="3AACB458">
      <w:pPr>
        <w:rPr>
          <w:b/>
          <w:bCs/>
          <w:sz w:val="24"/>
          <w:szCs w:val="24"/>
          <w:lang w:val="nb-NO"/>
        </w:rPr>
      </w:pPr>
      <w:r>
        <w:rPr>
          <w:b/>
          <w:bCs/>
          <w:sz w:val="24"/>
          <w:szCs w:val="24"/>
          <w:lang w:val="nb-NO"/>
        </w:rPr>
        <w:lastRenderedPageBreak/>
        <w:t>7.</w:t>
      </w:r>
      <w:r>
        <w:rPr>
          <w:b/>
          <w:bCs/>
          <w:sz w:val="24"/>
          <w:szCs w:val="24"/>
          <w:lang w:val="nb-NO"/>
        </w:rPr>
        <w:tab/>
        <w:t>Godtgjørelse:</w:t>
      </w:r>
    </w:p>
    <w:p w14:paraId="6209547A" w14:textId="77777777" w:rsidR="00715370" w:rsidRDefault="00715370">
      <w:pPr>
        <w:rPr>
          <w:sz w:val="24"/>
          <w:szCs w:val="24"/>
          <w:lang w:val="nb-NO"/>
        </w:rPr>
      </w:pPr>
      <w:r>
        <w:rPr>
          <w:sz w:val="24"/>
          <w:szCs w:val="24"/>
          <w:lang w:val="nb-NO"/>
        </w:rPr>
        <w:t>Treneren skal ha dekning for sine utgifter til kjøring (bil/buss) og telefon. Billag må legges til</w:t>
      </w:r>
    </w:p>
    <w:p w14:paraId="14C1AD47" w14:textId="77777777" w:rsidR="00715370" w:rsidRDefault="00715370">
      <w:pPr>
        <w:rPr>
          <w:sz w:val="24"/>
          <w:szCs w:val="24"/>
          <w:lang w:val="nb-NO"/>
        </w:rPr>
      </w:pPr>
      <w:r>
        <w:rPr>
          <w:sz w:val="24"/>
          <w:szCs w:val="24"/>
          <w:lang w:val="nb-NO"/>
        </w:rPr>
        <w:t>grunn for alle utbetalinger.</w:t>
      </w:r>
    </w:p>
    <w:p w14:paraId="2E657C65" w14:textId="5CA9598E" w:rsidR="00715370" w:rsidRDefault="3AACB458">
      <w:pPr>
        <w:rPr>
          <w:sz w:val="24"/>
          <w:szCs w:val="24"/>
          <w:lang w:val="nb-NO"/>
        </w:rPr>
      </w:pPr>
      <w:r w:rsidRPr="3AACB458">
        <w:rPr>
          <w:sz w:val="24"/>
          <w:szCs w:val="24"/>
          <w:lang w:val="nb-NO"/>
        </w:rPr>
        <w:t xml:space="preserve">Til dekning for nevnte utgifter, mottar treneren kr. </w:t>
      </w:r>
      <w:r w:rsidR="00D4729E">
        <w:rPr>
          <w:sz w:val="24"/>
          <w:szCs w:val="24"/>
          <w:lang w:val="nb-NO"/>
        </w:rPr>
        <w:t>---------------</w:t>
      </w:r>
      <w:r w:rsidRPr="3AACB458">
        <w:rPr>
          <w:sz w:val="24"/>
          <w:szCs w:val="24"/>
          <w:lang w:val="nb-NO"/>
        </w:rPr>
        <w:t>i avtaleperioden</w:t>
      </w:r>
    </w:p>
    <w:p w14:paraId="4B2CB352" w14:textId="77777777" w:rsidR="00715370" w:rsidRDefault="00715370">
      <w:pPr>
        <w:rPr>
          <w:sz w:val="24"/>
          <w:szCs w:val="24"/>
          <w:lang w:val="nb-NO"/>
        </w:rPr>
      </w:pPr>
    </w:p>
    <w:p w14:paraId="13D165A0" w14:textId="40423673" w:rsidR="00715370" w:rsidRDefault="3AACB458">
      <w:pPr>
        <w:rPr>
          <w:sz w:val="24"/>
          <w:szCs w:val="24"/>
          <w:lang w:val="nb-NO"/>
        </w:rPr>
      </w:pPr>
      <w:r w:rsidRPr="3AACB458">
        <w:rPr>
          <w:sz w:val="24"/>
          <w:szCs w:val="24"/>
          <w:lang w:val="nb-NO"/>
        </w:rPr>
        <w:t>Ved eventuelle reiser/</w:t>
      </w:r>
      <w:proofErr w:type="spellStart"/>
      <w:r w:rsidRPr="3AACB458">
        <w:rPr>
          <w:sz w:val="24"/>
          <w:szCs w:val="24"/>
          <w:lang w:val="nb-NO"/>
        </w:rPr>
        <w:t>treningsleire</w:t>
      </w:r>
      <w:proofErr w:type="spellEnd"/>
      <w:r w:rsidRPr="3AACB458">
        <w:rPr>
          <w:sz w:val="24"/>
          <w:szCs w:val="24"/>
          <w:lang w:val="nb-NO"/>
        </w:rPr>
        <w:t xml:space="preserve"> skal treneren reise og bo sammen med laget. Trenerens utgifter til reise og opphold i forbindelse med slike arrangement dekkes av 1aget/håndballavdelingen. Her menes utgifter etter samme standar</w:t>
      </w:r>
      <w:r w:rsidR="003F6685">
        <w:rPr>
          <w:sz w:val="24"/>
          <w:szCs w:val="24"/>
          <w:lang w:val="nb-NO"/>
        </w:rPr>
        <w:t>d</w:t>
      </w:r>
      <w:r w:rsidRPr="3AACB458">
        <w:rPr>
          <w:sz w:val="24"/>
          <w:szCs w:val="24"/>
          <w:lang w:val="nb-NO"/>
        </w:rPr>
        <w:t xml:space="preserve"> for reise og opphold som for spillerne.</w:t>
      </w:r>
    </w:p>
    <w:p w14:paraId="13C2C5DA" w14:textId="77777777" w:rsidR="00715370" w:rsidRDefault="00715370">
      <w:pPr>
        <w:rPr>
          <w:sz w:val="24"/>
          <w:szCs w:val="24"/>
          <w:lang w:val="nb-NO"/>
        </w:rPr>
      </w:pPr>
    </w:p>
    <w:p w14:paraId="0341CE2A" w14:textId="77777777" w:rsidR="00715370" w:rsidRDefault="00715370">
      <w:pPr>
        <w:rPr>
          <w:sz w:val="24"/>
          <w:szCs w:val="24"/>
          <w:lang w:val="nb-NO"/>
        </w:rPr>
      </w:pPr>
    </w:p>
    <w:p w14:paraId="16263959" w14:textId="77777777" w:rsidR="00715370" w:rsidRDefault="00715370">
      <w:pPr>
        <w:rPr>
          <w:b/>
          <w:bCs/>
          <w:sz w:val="24"/>
          <w:szCs w:val="24"/>
          <w:lang w:val="nb-NO"/>
        </w:rPr>
      </w:pPr>
      <w:r>
        <w:rPr>
          <w:b/>
          <w:bCs/>
          <w:sz w:val="24"/>
          <w:szCs w:val="24"/>
          <w:lang w:val="nb-NO"/>
        </w:rPr>
        <w:t>9.</w:t>
      </w:r>
      <w:r>
        <w:rPr>
          <w:b/>
          <w:bCs/>
          <w:sz w:val="24"/>
          <w:szCs w:val="24"/>
          <w:lang w:val="nb-NO"/>
        </w:rPr>
        <w:tab/>
        <w:t>Tvister:</w:t>
      </w:r>
    </w:p>
    <w:p w14:paraId="135C8B9B" w14:textId="40B9F957" w:rsidR="00715370" w:rsidRDefault="3AACB458">
      <w:pPr>
        <w:rPr>
          <w:sz w:val="24"/>
          <w:szCs w:val="24"/>
          <w:lang w:val="nb-NO"/>
        </w:rPr>
      </w:pPr>
      <w:r w:rsidRPr="3AACB458">
        <w:rPr>
          <w:sz w:val="24"/>
          <w:szCs w:val="24"/>
          <w:lang w:val="nb-NO"/>
        </w:rPr>
        <w:t>Ved eventuell tvist om avtalens innhold og praktisering søkes disse løst i forhandlinger mellom treneren, oppmann og klubbens styre. Dersom dette ikke fører fram kan hver av partene bringe tvisten inn for en voldgiftsnemnd som avgjør tvisten med endelig virkning. Nemnden sammensettes av tre personer. En oppnevnt av hver av partene og en oppnevnt av partene sammen. Vedtak fattes med alminnelig flertall.</w:t>
      </w:r>
    </w:p>
    <w:p w14:paraId="53D9B65D" w14:textId="77777777" w:rsidR="00715370" w:rsidRDefault="00715370">
      <w:pPr>
        <w:rPr>
          <w:sz w:val="24"/>
          <w:szCs w:val="24"/>
          <w:lang w:val="nb-NO"/>
        </w:rPr>
      </w:pPr>
    </w:p>
    <w:p w14:paraId="1CEE1161" w14:textId="77777777" w:rsidR="00715370" w:rsidRDefault="00715370">
      <w:pPr>
        <w:rPr>
          <w:sz w:val="24"/>
          <w:szCs w:val="24"/>
          <w:lang w:val="nb-NO"/>
        </w:rPr>
      </w:pPr>
    </w:p>
    <w:p w14:paraId="27A39E04" w14:textId="77777777" w:rsidR="00715370" w:rsidRDefault="00715370">
      <w:pPr>
        <w:rPr>
          <w:b/>
          <w:bCs/>
          <w:sz w:val="24"/>
          <w:szCs w:val="24"/>
          <w:lang w:val="nb-NO"/>
        </w:rPr>
      </w:pPr>
      <w:r>
        <w:rPr>
          <w:b/>
          <w:bCs/>
          <w:sz w:val="24"/>
          <w:szCs w:val="24"/>
          <w:lang w:val="nb-NO"/>
        </w:rPr>
        <w:t>10.</w:t>
      </w:r>
      <w:r>
        <w:rPr>
          <w:b/>
          <w:bCs/>
          <w:sz w:val="24"/>
          <w:szCs w:val="24"/>
          <w:lang w:val="nb-NO"/>
        </w:rPr>
        <w:tab/>
        <w:t>Andre engasjement:</w:t>
      </w:r>
    </w:p>
    <w:p w14:paraId="66D113C4" w14:textId="77777777" w:rsidR="00715370" w:rsidRDefault="00715370">
      <w:pPr>
        <w:rPr>
          <w:sz w:val="24"/>
          <w:szCs w:val="24"/>
          <w:lang w:val="nb-NO"/>
        </w:rPr>
      </w:pPr>
      <w:r>
        <w:rPr>
          <w:sz w:val="24"/>
          <w:szCs w:val="24"/>
          <w:lang w:val="nb-NO"/>
        </w:rPr>
        <w:t>Treneren kan ikke ta andre idrettsarrangement, i og utenfor håndball, utenom denne avtale, uten å få dette godkjent av klubbens styre på forhånd.</w:t>
      </w:r>
    </w:p>
    <w:p w14:paraId="188FB697" w14:textId="77777777" w:rsidR="00715370" w:rsidRDefault="00715370">
      <w:pPr>
        <w:rPr>
          <w:sz w:val="24"/>
          <w:szCs w:val="24"/>
          <w:lang w:val="nb-NO"/>
        </w:rPr>
      </w:pPr>
    </w:p>
    <w:p w14:paraId="2A7EF733" w14:textId="77777777" w:rsidR="00715370" w:rsidRDefault="00715370">
      <w:pPr>
        <w:rPr>
          <w:sz w:val="24"/>
          <w:szCs w:val="24"/>
          <w:lang w:val="nb-NO"/>
        </w:rPr>
      </w:pPr>
    </w:p>
    <w:p w14:paraId="35F620A4" w14:textId="77777777" w:rsidR="00715370" w:rsidRDefault="00715370">
      <w:pPr>
        <w:rPr>
          <w:b/>
          <w:bCs/>
          <w:sz w:val="24"/>
          <w:szCs w:val="24"/>
          <w:lang w:val="nb-NO"/>
        </w:rPr>
      </w:pPr>
      <w:r>
        <w:rPr>
          <w:b/>
          <w:bCs/>
          <w:sz w:val="24"/>
          <w:szCs w:val="24"/>
          <w:lang w:val="nb-NO"/>
        </w:rPr>
        <w:t>11.</w:t>
      </w:r>
      <w:r>
        <w:rPr>
          <w:b/>
          <w:bCs/>
          <w:sz w:val="24"/>
          <w:szCs w:val="24"/>
          <w:lang w:val="nb-NO"/>
        </w:rPr>
        <w:tab/>
        <w:t>Oppsigelse:</w:t>
      </w:r>
    </w:p>
    <w:p w14:paraId="205B9D5B" w14:textId="24F759E8" w:rsidR="00715370" w:rsidRDefault="3AACB458">
      <w:pPr>
        <w:rPr>
          <w:sz w:val="24"/>
          <w:szCs w:val="24"/>
          <w:lang w:val="nb-NO"/>
        </w:rPr>
      </w:pPr>
      <w:r w:rsidRPr="3AACB458">
        <w:rPr>
          <w:sz w:val="24"/>
          <w:szCs w:val="24"/>
          <w:lang w:val="nb-NO"/>
        </w:rPr>
        <w:t>Avtalen er gjensidig oppsigelig med en oppsigelsestid på 1 måned. Oppsigelsen skal være skriftlig begrunnet. I oppsigelsestiden plikter begge parter å oppfylle avtalen med mindre noe annet er avtalt. Uten spesiell oppsigelse opphører avtalen umiddelbart etter utløpsdato.</w:t>
      </w:r>
    </w:p>
    <w:p w14:paraId="0A5407AB" w14:textId="77777777" w:rsidR="00715370" w:rsidRDefault="00715370">
      <w:pPr>
        <w:rPr>
          <w:sz w:val="24"/>
          <w:szCs w:val="24"/>
          <w:lang w:val="nb-NO"/>
        </w:rPr>
      </w:pPr>
    </w:p>
    <w:p w14:paraId="72FD5541" w14:textId="77777777" w:rsidR="00715370" w:rsidRDefault="00715370">
      <w:pPr>
        <w:rPr>
          <w:sz w:val="24"/>
          <w:szCs w:val="24"/>
          <w:lang w:val="nb-NO"/>
        </w:rPr>
      </w:pPr>
      <w:r>
        <w:rPr>
          <w:sz w:val="24"/>
          <w:szCs w:val="24"/>
          <w:lang w:val="nb-NO"/>
        </w:rPr>
        <w:t>____________________ den</w:t>
      </w:r>
      <w:r>
        <w:rPr>
          <w:sz w:val="24"/>
          <w:szCs w:val="24"/>
          <w:lang w:val="nb-NO"/>
        </w:rPr>
        <w:tab/>
        <w:t>___/</w:t>
      </w:r>
      <w:r>
        <w:rPr>
          <w:i/>
          <w:iCs/>
          <w:sz w:val="24"/>
          <w:szCs w:val="24"/>
          <w:u w:val="single"/>
          <w:lang w:val="nb-NO"/>
        </w:rPr>
        <w:t>___</w:t>
      </w:r>
      <w:r>
        <w:rPr>
          <w:i/>
          <w:iCs/>
          <w:sz w:val="24"/>
          <w:szCs w:val="24"/>
          <w:lang w:val="nb-NO"/>
        </w:rPr>
        <w:t xml:space="preserve"> 20___</w:t>
      </w:r>
    </w:p>
    <w:p w14:paraId="1610007E" w14:textId="77777777" w:rsidR="00715370" w:rsidRDefault="00715370">
      <w:pPr>
        <w:rPr>
          <w:sz w:val="24"/>
          <w:szCs w:val="24"/>
          <w:lang w:val="nb-NO"/>
        </w:rPr>
      </w:pPr>
    </w:p>
    <w:p w14:paraId="3FACC7B5" w14:textId="77777777" w:rsidR="00715370" w:rsidRDefault="00715370">
      <w:pPr>
        <w:rPr>
          <w:sz w:val="24"/>
          <w:szCs w:val="24"/>
          <w:lang w:val="nb-NO"/>
        </w:rPr>
      </w:pPr>
    </w:p>
    <w:p w14:paraId="41BBC086" w14:textId="7EB11461" w:rsidR="00715370" w:rsidRDefault="00715370">
      <w:pPr>
        <w:rPr>
          <w:sz w:val="24"/>
          <w:szCs w:val="24"/>
          <w:lang w:val="nb-NO"/>
        </w:rPr>
      </w:pPr>
      <w:r>
        <w:rPr>
          <w:sz w:val="24"/>
          <w:szCs w:val="24"/>
          <w:lang w:val="nb-NO"/>
        </w:rPr>
        <w:t>_____________________________</w:t>
      </w:r>
      <w:r>
        <w:rPr>
          <w:sz w:val="24"/>
          <w:szCs w:val="24"/>
          <w:lang w:val="nb-NO"/>
        </w:rPr>
        <w:tab/>
      </w:r>
      <w:r>
        <w:rPr>
          <w:sz w:val="24"/>
          <w:szCs w:val="24"/>
          <w:lang w:val="nb-NO"/>
        </w:rPr>
        <w:tab/>
        <w:t>_____________________________</w:t>
      </w:r>
      <w:r w:rsidR="003F6685">
        <w:rPr>
          <w:sz w:val="24"/>
          <w:szCs w:val="24"/>
          <w:lang w:val="nb-NO"/>
        </w:rPr>
        <w:t xml:space="preserve"> (SIF)</w:t>
      </w:r>
    </w:p>
    <w:p w14:paraId="16E52B2E" w14:textId="122A721A" w:rsidR="00715370" w:rsidRDefault="00715370">
      <w:pPr>
        <w:rPr>
          <w:sz w:val="24"/>
          <w:szCs w:val="24"/>
          <w:lang w:val="nb-NO"/>
        </w:rPr>
      </w:pPr>
      <w:r>
        <w:rPr>
          <w:sz w:val="24"/>
          <w:szCs w:val="24"/>
          <w:lang w:val="nb-NO"/>
        </w:rPr>
        <w:t>Trener</w:t>
      </w:r>
      <w:r>
        <w:rPr>
          <w:sz w:val="24"/>
          <w:szCs w:val="24"/>
          <w:lang w:val="nb-NO"/>
        </w:rPr>
        <w:tab/>
      </w:r>
      <w:r>
        <w:rPr>
          <w:sz w:val="24"/>
          <w:szCs w:val="24"/>
          <w:lang w:val="nb-NO"/>
        </w:rPr>
        <w:tab/>
      </w:r>
      <w:r>
        <w:rPr>
          <w:sz w:val="24"/>
          <w:szCs w:val="24"/>
          <w:lang w:val="nb-NO"/>
        </w:rPr>
        <w:tab/>
      </w:r>
      <w:r>
        <w:rPr>
          <w:sz w:val="24"/>
          <w:szCs w:val="24"/>
          <w:lang w:val="nb-NO"/>
        </w:rPr>
        <w:tab/>
      </w:r>
      <w:r>
        <w:rPr>
          <w:sz w:val="24"/>
          <w:szCs w:val="24"/>
          <w:lang w:val="nb-NO"/>
        </w:rPr>
        <w:tab/>
      </w:r>
      <w:r w:rsidR="3AACB458" w:rsidRPr="3AACB458">
        <w:rPr>
          <w:sz w:val="24"/>
          <w:szCs w:val="24"/>
          <w:lang w:val="nb-NO"/>
        </w:rPr>
        <w:t xml:space="preserve"> f</w:t>
      </w:r>
      <w:r>
        <w:rPr>
          <w:sz w:val="24"/>
          <w:szCs w:val="24"/>
          <w:lang w:val="nb-NO"/>
        </w:rPr>
        <w:t xml:space="preserve">or </w:t>
      </w:r>
      <w:r w:rsidR="003F6685">
        <w:rPr>
          <w:sz w:val="24"/>
          <w:szCs w:val="24"/>
          <w:lang w:val="nb-NO"/>
        </w:rPr>
        <w:t xml:space="preserve">    </w:t>
      </w:r>
      <w:r w:rsidR="003F6685">
        <w:rPr>
          <w:sz w:val="24"/>
          <w:szCs w:val="24"/>
          <w:lang w:val="nb-NO"/>
        </w:rPr>
        <w:tab/>
      </w:r>
      <w:r w:rsidR="003F6685">
        <w:rPr>
          <w:sz w:val="24"/>
          <w:szCs w:val="24"/>
          <w:lang w:val="nb-NO"/>
        </w:rPr>
        <w:tab/>
      </w:r>
    </w:p>
    <w:p w14:paraId="03EF3C3F" w14:textId="77777777" w:rsidR="00715370" w:rsidRDefault="00715370">
      <w:pPr>
        <w:rPr>
          <w:sz w:val="24"/>
          <w:szCs w:val="24"/>
        </w:rPr>
      </w:pPr>
      <w:r w:rsidRPr="007E0344">
        <w:rPr>
          <w:sz w:val="24"/>
          <w:szCs w:val="24"/>
          <w:lang w:val="nb-NO"/>
        </w:rPr>
        <w:tab/>
      </w:r>
      <w:r w:rsidRPr="007E0344">
        <w:rPr>
          <w:sz w:val="24"/>
          <w:szCs w:val="24"/>
          <w:lang w:val="nb-NO"/>
        </w:rPr>
        <w:tab/>
      </w:r>
      <w:r w:rsidRPr="007E0344">
        <w:rPr>
          <w:sz w:val="24"/>
          <w:szCs w:val="24"/>
          <w:lang w:val="nb-NO"/>
        </w:rPr>
        <w:tab/>
      </w:r>
      <w:r w:rsidRPr="007E0344">
        <w:rPr>
          <w:sz w:val="24"/>
          <w:szCs w:val="24"/>
          <w:lang w:val="nb-NO"/>
        </w:rPr>
        <w:tab/>
      </w:r>
      <w:r w:rsidRPr="007E0344">
        <w:rPr>
          <w:sz w:val="24"/>
          <w:szCs w:val="24"/>
          <w:lang w:val="nb-NO"/>
        </w:rPr>
        <w:tab/>
      </w:r>
      <w:r w:rsidRPr="007E0344">
        <w:rPr>
          <w:sz w:val="24"/>
          <w:szCs w:val="24"/>
          <w:lang w:val="nb-NO"/>
        </w:rPr>
        <w:tab/>
      </w:r>
      <w:proofErr w:type="spellStart"/>
      <w:proofErr w:type="gramStart"/>
      <w:r>
        <w:rPr>
          <w:sz w:val="24"/>
          <w:szCs w:val="24"/>
        </w:rPr>
        <w:t>håndballavdelingen</w:t>
      </w:r>
      <w:proofErr w:type="spellEnd"/>
      <w:proofErr w:type="gramEnd"/>
    </w:p>
    <w:sectPr w:rsidR="00715370">
      <w:type w:val="continuous"/>
      <w:pgSz w:w="12240" w:h="15840"/>
      <w:pgMar w:top="1417" w:right="1440" w:bottom="1417" w:left="1440" w:header="1440"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410"/>
    <w:multiLevelType w:val="hybridMultilevel"/>
    <w:tmpl w:val="97C84988"/>
    <w:lvl w:ilvl="0" w:tplc="03007596">
      <w:start w:val="1"/>
      <w:numFmt w:val="bullet"/>
      <w:lvlText w:val=""/>
      <w:lvlJc w:val="left"/>
      <w:pPr>
        <w:tabs>
          <w:tab w:val="num" w:pos="1080"/>
        </w:tabs>
        <w:ind w:left="1080" w:hanging="720"/>
      </w:pPr>
      <w:rPr>
        <w:rFonts w:ascii="Symbol" w:eastAsia="Times New Roman"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
    <w:nsid w:val="56EB3AF2"/>
    <w:multiLevelType w:val="hybridMultilevel"/>
    <w:tmpl w:val="450E9F50"/>
    <w:lvl w:ilvl="0" w:tplc="0414000B">
      <w:start w:val="1"/>
      <w:numFmt w:val="bullet"/>
      <w:lvlText w:val=""/>
      <w:lvlJc w:val="left"/>
      <w:pPr>
        <w:tabs>
          <w:tab w:val="num" w:pos="360"/>
        </w:tabs>
        <w:ind w:left="360" w:hanging="360"/>
      </w:pPr>
      <w:rPr>
        <w:rFonts w:ascii="Wingdings" w:hAnsi="Wingdings" w:cs="Wingdings" w:hint="default"/>
      </w:rPr>
    </w:lvl>
    <w:lvl w:ilvl="1" w:tplc="03007596">
      <w:start w:val="1"/>
      <w:numFmt w:val="bullet"/>
      <w:lvlText w:val=""/>
      <w:lvlJc w:val="left"/>
      <w:pPr>
        <w:tabs>
          <w:tab w:val="num" w:pos="1440"/>
        </w:tabs>
        <w:ind w:left="1440" w:hanging="720"/>
      </w:pPr>
      <w:rPr>
        <w:rFonts w:ascii="Symbol" w:eastAsia="Times New Roman" w:hAnsi="Symbol" w:hint="default"/>
      </w:rPr>
    </w:lvl>
    <w:lvl w:ilvl="2" w:tplc="04140005">
      <w:start w:val="1"/>
      <w:numFmt w:val="bullet"/>
      <w:lvlText w:val=""/>
      <w:lvlJc w:val="left"/>
      <w:pPr>
        <w:tabs>
          <w:tab w:val="num" w:pos="1800"/>
        </w:tabs>
        <w:ind w:left="1800" w:hanging="360"/>
      </w:pPr>
      <w:rPr>
        <w:rFonts w:ascii="Wingdings" w:hAnsi="Wingdings" w:cs="Wingdings" w:hint="default"/>
      </w:rPr>
    </w:lvl>
    <w:lvl w:ilvl="3" w:tplc="04140001">
      <w:start w:val="1"/>
      <w:numFmt w:val="bullet"/>
      <w:lvlText w:val=""/>
      <w:lvlJc w:val="left"/>
      <w:pPr>
        <w:tabs>
          <w:tab w:val="num" w:pos="2520"/>
        </w:tabs>
        <w:ind w:left="2520" w:hanging="360"/>
      </w:pPr>
      <w:rPr>
        <w:rFonts w:ascii="Symbol" w:hAnsi="Symbol" w:cs="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Wingdings" w:hint="default"/>
      </w:rPr>
    </w:lvl>
    <w:lvl w:ilvl="6" w:tplc="04140001">
      <w:start w:val="1"/>
      <w:numFmt w:val="bullet"/>
      <w:lvlText w:val=""/>
      <w:lvlJc w:val="left"/>
      <w:pPr>
        <w:tabs>
          <w:tab w:val="num" w:pos="4680"/>
        </w:tabs>
        <w:ind w:left="4680" w:hanging="360"/>
      </w:pPr>
      <w:rPr>
        <w:rFonts w:ascii="Symbol" w:hAnsi="Symbol" w:cs="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87"/>
    <w:rsid w:val="003F6685"/>
    <w:rsid w:val="00441087"/>
    <w:rsid w:val="00504589"/>
    <w:rsid w:val="00715370"/>
    <w:rsid w:val="007E0344"/>
    <w:rsid w:val="007F32C1"/>
    <w:rsid w:val="00B24EFA"/>
    <w:rsid w:val="00D4729E"/>
    <w:rsid w:val="00DA41A0"/>
    <w:rsid w:val="00EF40AA"/>
    <w:rsid w:val="3AACB45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3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2">
    <w:name w:val="TxBr_p2"/>
    <w:basedOn w:val="Normal"/>
    <w:pPr>
      <w:tabs>
        <w:tab w:val="left" w:pos="759"/>
      </w:tabs>
      <w:spacing w:line="272" w:lineRule="atLeast"/>
      <w:ind w:left="681" w:hanging="759"/>
    </w:pPr>
  </w:style>
  <w:style w:type="paragraph" w:customStyle="1" w:styleId="TxBrp3">
    <w:name w:val="TxBr_p3"/>
    <w:basedOn w:val="Normal"/>
    <w:pPr>
      <w:spacing w:line="240" w:lineRule="atLeast"/>
    </w:pPr>
  </w:style>
  <w:style w:type="paragraph" w:customStyle="1" w:styleId="TxBrp4">
    <w:name w:val="TxBr_p4"/>
    <w:basedOn w:val="Normal"/>
    <w:pPr>
      <w:spacing w:line="240" w:lineRule="atLeast"/>
      <w:ind w:left="692" w:hanging="748"/>
    </w:pPr>
  </w:style>
  <w:style w:type="paragraph" w:customStyle="1" w:styleId="TxBrp5">
    <w:name w:val="TxBr_p5"/>
    <w:basedOn w:val="Normal"/>
    <w:pPr>
      <w:tabs>
        <w:tab w:val="left" w:pos="759"/>
      </w:tabs>
      <w:spacing w:line="272" w:lineRule="atLeast"/>
      <w:ind w:left="681"/>
    </w:pPr>
  </w:style>
  <w:style w:type="paragraph" w:customStyle="1" w:styleId="TxBrp6">
    <w:name w:val="TxBr_p6"/>
    <w:basedOn w:val="Normal"/>
    <w:pPr>
      <w:tabs>
        <w:tab w:val="left" w:pos="204"/>
      </w:tabs>
      <w:spacing w:line="240" w:lineRule="atLeast"/>
    </w:pPr>
  </w:style>
  <w:style w:type="paragraph" w:customStyle="1" w:styleId="TxBrc7">
    <w:name w:val="TxBr_c7"/>
    <w:basedOn w:val="Normal"/>
    <w:pPr>
      <w:spacing w:line="240" w:lineRule="atLeast"/>
      <w:jc w:val="center"/>
    </w:pPr>
  </w:style>
  <w:style w:type="paragraph" w:customStyle="1" w:styleId="TxBrt1">
    <w:name w:val="TxBr_t1"/>
    <w:basedOn w:val="Normal"/>
    <w:pPr>
      <w:spacing w:line="240" w:lineRule="atLeast"/>
    </w:pPr>
  </w:style>
  <w:style w:type="paragraph" w:customStyle="1" w:styleId="TxBrt2">
    <w:name w:val="TxBr_t2"/>
    <w:basedOn w:val="Normal"/>
    <w:pPr>
      <w:spacing w:line="294" w:lineRule="atLeast"/>
    </w:pPr>
  </w:style>
  <w:style w:type="paragraph" w:customStyle="1" w:styleId="TxBrc6">
    <w:name w:val="TxBr_c6"/>
    <w:basedOn w:val="Normal"/>
    <w:pPr>
      <w:spacing w:line="240" w:lineRule="atLeast"/>
      <w:jc w:val="center"/>
    </w:pPr>
  </w:style>
  <w:style w:type="paragraph" w:styleId="Title">
    <w:name w:val="Title"/>
    <w:basedOn w:val="Normal"/>
    <w:qFormat/>
    <w:pPr>
      <w:jc w:val="center"/>
    </w:pPr>
    <w:rPr>
      <w:b/>
      <w:bCs/>
      <w:sz w:val="24"/>
      <w:szCs w:val="24"/>
      <w:lang w:val="nb-NO"/>
    </w:rPr>
  </w:style>
  <w:style w:type="paragraph" w:styleId="BalloonText">
    <w:name w:val="Balloon Text"/>
    <w:basedOn w:val="Normal"/>
    <w:link w:val="BalloonTextChar"/>
    <w:uiPriority w:val="99"/>
    <w:semiHidden/>
    <w:unhideWhenUsed/>
    <w:rsid w:val="007E0344"/>
    <w:rPr>
      <w:rFonts w:ascii="Tahoma" w:hAnsi="Tahoma" w:cs="Tahoma"/>
      <w:sz w:val="16"/>
      <w:szCs w:val="16"/>
    </w:rPr>
  </w:style>
  <w:style w:type="character" w:customStyle="1" w:styleId="BalloonTextChar">
    <w:name w:val="Balloon Text Char"/>
    <w:link w:val="BalloonText"/>
    <w:uiPriority w:val="99"/>
    <w:semiHidden/>
    <w:rsid w:val="007E0344"/>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2">
    <w:name w:val="TxBr_p2"/>
    <w:basedOn w:val="Normal"/>
    <w:pPr>
      <w:tabs>
        <w:tab w:val="left" w:pos="759"/>
      </w:tabs>
      <w:spacing w:line="272" w:lineRule="atLeast"/>
      <w:ind w:left="681" w:hanging="759"/>
    </w:pPr>
  </w:style>
  <w:style w:type="paragraph" w:customStyle="1" w:styleId="TxBrp3">
    <w:name w:val="TxBr_p3"/>
    <w:basedOn w:val="Normal"/>
    <w:pPr>
      <w:spacing w:line="240" w:lineRule="atLeast"/>
    </w:pPr>
  </w:style>
  <w:style w:type="paragraph" w:customStyle="1" w:styleId="TxBrp4">
    <w:name w:val="TxBr_p4"/>
    <w:basedOn w:val="Normal"/>
    <w:pPr>
      <w:spacing w:line="240" w:lineRule="atLeast"/>
      <w:ind w:left="692" w:hanging="748"/>
    </w:pPr>
  </w:style>
  <w:style w:type="paragraph" w:customStyle="1" w:styleId="TxBrp5">
    <w:name w:val="TxBr_p5"/>
    <w:basedOn w:val="Normal"/>
    <w:pPr>
      <w:tabs>
        <w:tab w:val="left" w:pos="759"/>
      </w:tabs>
      <w:spacing w:line="272" w:lineRule="atLeast"/>
      <w:ind w:left="681"/>
    </w:pPr>
  </w:style>
  <w:style w:type="paragraph" w:customStyle="1" w:styleId="TxBrp6">
    <w:name w:val="TxBr_p6"/>
    <w:basedOn w:val="Normal"/>
    <w:pPr>
      <w:tabs>
        <w:tab w:val="left" w:pos="204"/>
      </w:tabs>
      <w:spacing w:line="240" w:lineRule="atLeast"/>
    </w:pPr>
  </w:style>
  <w:style w:type="paragraph" w:customStyle="1" w:styleId="TxBrc7">
    <w:name w:val="TxBr_c7"/>
    <w:basedOn w:val="Normal"/>
    <w:pPr>
      <w:spacing w:line="240" w:lineRule="atLeast"/>
      <w:jc w:val="center"/>
    </w:pPr>
  </w:style>
  <w:style w:type="paragraph" w:customStyle="1" w:styleId="TxBrt1">
    <w:name w:val="TxBr_t1"/>
    <w:basedOn w:val="Normal"/>
    <w:pPr>
      <w:spacing w:line="240" w:lineRule="atLeast"/>
    </w:pPr>
  </w:style>
  <w:style w:type="paragraph" w:customStyle="1" w:styleId="TxBrt2">
    <w:name w:val="TxBr_t2"/>
    <w:basedOn w:val="Normal"/>
    <w:pPr>
      <w:spacing w:line="294" w:lineRule="atLeast"/>
    </w:pPr>
  </w:style>
  <w:style w:type="paragraph" w:customStyle="1" w:styleId="TxBrc6">
    <w:name w:val="TxBr_c6"/>
    <w:basedOn w:val="Normal"/>
    <w:pPr>
      <w:spacing w:line="240" w:lineRule="atLeast"/>
      <w:jc w:val="center"/>
    </w:pPr>
  </w:style>
  <w:style w:type="paragraph" w:styleId="Title">
    <w:name w:val="Title"/>
    <w:basedOn w:val="Normal"/>
    <w:qFormat/>
    <w:pPr>
      <w:jc w:val="center"/>
    </w:pPr>
    <w:rPr>
      <w:b/>
      <w:bCs/>
      <w:sz w:val="24"/>
      <w:szCs w:val="24"/>
      <w:lang w:val="nb-NO"/>
    </w:rPr>
  </w:style>
  <w:style w:type="paragraph" w:styleId="BalloonText">
    <w:name w:val="Balloon Text"/>
    <w:basedOn w:val="Normal"/>
    <w:link w:val="BalloonTextChar"/>
    <w:uiPriority w:val="99"/>
    <w:semiHidden/>
    <w:unhideWhenUsed/>
    <w:rsid w:val="007E0344"/>
    <w:rPr>
      <w:rFonts w:ascii="Tahoma" w:hAnsi="Tahoma" w:cs="Tahoma"/>
      <w:sz w:val="16"/>
      <w:szCs w:val="16"/>
    </w:rPr>
  </w:style>
  <w:style w:type="character" w:customStyle="1" w:styleId="BalloonTextChar">
    <w:name w:val="Balloon Text Char"/>
    <w:link w:val="BalloonText"/>
    <w:uiPriority w:val="99"/>
    <w:semiHidden/>
    <w:rsid w:val="007E034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3063</Characters>
  <Application>Microsoft Macintosh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1</vt:lpstr>
    </vt:vector>
  </TitlesOfParts>
  <Company>NHF Region Midt-Norge</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Geir Nicolaysen</dc:creator>
  <cp:keywords/>
  <dc:description/>
  <cp:lastModifiedBy>DMF NTNU</cp:lastModifiedBy>
  <cp:revision>2</cp:revision>
  <cp:lastPrinted>2013-04-29T17:02:00Z</cp:lastPrinted>
  <dcterms:created xsi:type="dcterms:W3CDTF">2016-02-15T20:23:00Z</dcterms:created>
  <dcterms:modified xsi:type="dcterms:W3CDTF">2016-02-15T20:23:00Z</dcterms:modified>
</cp:coreProperties>
</file>